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6"/>
          <w:szCs w:val="36"/>
          <w:bdr w:val="none" w:color="auto" w:sz="0" w:space="0"/>
          <w:shd w:val="clear" w:fill="FFFFFF"/>
        </w:rPr>
        <w:t>湖南工商大学2022年硕士研究生招生网络复试考生须知</w:t>
      </w:r>
    </w:p>
    <w:bookmarkEnd w:id="0"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根据疫情防控形势和教育部关于招生复试的要求，我校2022年硕士研究生招生复试采取远程复试的方式进行，请参加我校硕士研究生招生复试的考生提前做好准备：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一、考生参加远程复试所需设备及环境要求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请考生提前准备好远程复试所需的硬件设备（若考生设备无法满足复试要求，请提前联系各学院协商处理解决），复试前按院系通知要求进行测试，以保证复试正常进行。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1. 用于面试设备：1台笔记本电脑或台式机，需配摄像头、麦克风和耳机。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2. 用于监控面试环境的设备：1部手机或笔记本电脑或台式机（须带有摄像头）。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3. 网络良好能满足复试要求。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4. 独立的复试房间，灯光明亮，安静，不逆光。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5. 远程复试平台为中国移动云考场平台，分为客户端模式和web模式，推荐使用客户端模式，考生要提前下载电脑或手机客户端并熟练操作。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（云考场客户端下载地址：</w:t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"https://down.yunkaoai.com/" </w:instrText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https://down.yunkaoai.com/</w:t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；云考场操作演示及使用手册：</w:t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"https://class100.feishu.cn/docs/doccn9u3fdskzmVbOCaT3RTeEjg" \l "YJOtNo" </w:instrText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https://class100.feishu.cn/docs/doccn9u3fdskzmVbOCaT3RTeEjg#YJOtNo</w:t>
      </w:r>
      <w:r>
        <w:rPr>
          <w:rFonts w:hint="eastAsia" w:ascii="宋体" w:hAnsi="宋体" w:eastAsia="宋体" w:cs="宋体"/>
          <w:i w:val="0"/>
          <w:iCs w:val="0"/>
          <w:caps w:val="0"/>
          <w:color w:val="494949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二、提交复试资格审核材料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请复试考生提前在我校远程复试平台，或各招生二级单位提供方式提交资格审核材料。材料以电子照片或扫描件等方式（材料文件后缀可以是jpg、pdf和zip）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三、参加远程复试考生需准备的用品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1. 本人二代居民身份证。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2. 黑色签字笔和空白A4纸若干。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3. 报考学院要求准备的其他考试用品。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4. 报考学院要求提交的材料电子档（如英语能力证书、获奖情况、发表论文等）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四、考生参加远程复试注意事项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1. 诚信复试。认真阅读教育部《国家教育考试违规处理办法》、《中华人民共和国刑法修正案（九）》、《普通高等学校招生违规行为处理暂行办法》以及湖南工商大学和报考学院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2. 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 3.复试期间，考生应保持注视主机位屏幕，视线不得离开；不得手持手机进行考试；不得佩戴帽子、耳饰、口罩、耳机、智能手表、手环及智能眼镜等；不得接听电话；不得采用任何方式变声、更改人像；不得使用虚拟背景、更改视频背景；不得以任何方式查阅资料或接收其他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 4. 复试前按要求安装调试好设备。考生端两台设备开启摄像头，电脑自带摄像头对准考生本人，另一部电脑或手机摄像头从考生后方成45°拍摄。要保证考生考试屏幕能清晰地被复试专家组看到。见附图：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620000" cy="2943225"/>
            <wp:effectExtent l="0" t="0" r="0" b="9525"/>
            <wp:docPr id="1" name="图片 1" descr="1648180391090056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818039109005682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5. 考生面试时正对摄像头保持坐姿端正。双手和头部完全呈现在复试专家可见画面中。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 6.考生提前测试设备和网络。需保证设备电量充足，网络连接正常。设备调试完成后，关闭移动设备通话、录屏、外放音乐、闹钟等可能影响面试的应用程序。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    7.禁止以任何形式散布复试内容。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湖南工商大学研究生院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32323"/>
          <w:spacing w:val="0"/>
          <w:sz w:val="24"/>
          <w:szCs w:val="24"/>
          <w:bdr w:val="none" w:color="auto" w:sz="0" w:space="0"/>
          <w:shd w:val="clear" w:fill="FFFFFF"/>
        </w:rPr>
        <w:t>2022年3月25日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30BE7"/>
    <w:rsid w:val="79730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2022-03-30T06:37:00Z</dcterms:created>
  <dc:creator> 影</dc:creator>
  <cp:lastModifiedBy> 影</cp:lastModifiedBy>
  <dcterms:modified xsi:type="dcterms:W3CDTF">2022-03-30T06:39:59Z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2C4531606167437FBFFAC64AE334E6A7</vt:lpwstr>
  </property>
</Properties>
</file>